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7FB" w:rsidRPr="000867FB" w:rsidRDefault="000867FB" w:rsidP="000867F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0867F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Порядок и сроки возврата денег гостиницами и отелями</w:t>
      </w:r>
      <w:bookmarkEnd w:id="0"/>
      <w:r w:rsidRPr="000867F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: Постановление Правительства № 1078 от 20 июля 2020 года </w:t>
      </w:r>
    </w:p>
    <w:p w:rsidR="000867FB" w:rsidRPr="000867FB" w:rsidRDefault="000867FB" w:rsidP="000867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0867FB" w:rsidRPr="000867FB" w:rsidRDefault="000867FB" w:rsidP="000867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67FB" w:rsidRPr="000867FB" w:rsidRDefault="000867FB" w:rsidP="000867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Правительством РФ принято Постановление № 1078 от 20 июля 2020 года "Об утверждении Положения об особенностях отмены либо переноса бронирования места в гостинице или ином средстве размещения в отношении оснований, порядка, сроков и условий такого переноса и (или) возврата заказчикам (потребителям) денежных сумм, уплаченных ими при бронировании, на 2020 и 2021 годы"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Положение регулирует вопросы возврата денежных средств уплаченных при бронировании номеров на 2020-2021 годы в </w:t>
      </w:r>
      <w:r w:rsidRPr="000867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российских гостиницах, отелях и иных средствах размещения.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Положение так же предусматривает возможность </w:t>
      </w:r>
      <w:r w:rsidRPr="000867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переноса бронирования на более поздние сроки.</w:t>
      </w:r>
      <w:r w:rsidRPr="000867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0867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Обращаем внимание! Положение регулирует исключительно отношения с отелями, гостиницами и другими средствами размещения.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Возврат средств туроператорами или перенос сроков предоставления туров регулируется Постановлением Правительства РФ № 1073.   </w:t>
      </w:r>
    </w:p>
    <w:p w:rsidR="000867FB" w:rsidRPr="000867FB" w:rsidRDefault="000867FB" w:rsidP="00086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867F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Перенос бронирования и предоставление равнозначных услуг.</w:t>
      </w:r>
    </w:p>
    <w:p w:rsidR="000867FB" w:rsidRPr="000867FB" w:rsidRDefault="000867FB" w:rsidP="000867F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отели, гостиницы и другие средства размещения, находящиеся на территории РФ и не предоставившие услуги в связи с введёнными в России ограничениями обязаны по выбору Заказчика либо перенести туры, либо возвратить средства, уплаченные Заказчиком при бронировании номеров.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Перенос бронирования может быть осуществлён в течении 18 месяцев с даты, на которую было осуществлено бронирование, но не позднее 31 декабря 2021 года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гостиница, отель или другое средство размещения примут решение о предоставлении равнозначных услуг (переносе времени бронирования), они </w:t>
      </w:r>
      <w:r w:rsidRPr="000867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обязаны в течении 60 дней начиная с 24 июля, то есть до 23 сентября 2020 года, направить Заказчику (Потребителю) уведомление, содержащее обязательство исполнителя по предоставлению заказчику (потребителю) равнозначных услуг</w:t>
      </w:r>
    </w:p>
    <w:p w:rsidR="000867FB" w:rsidRPr="000867FB" w:rsidRDefault="000867FB" w:rsidP="000867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7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 равнозначные услуги?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Это услуги, потребительские свойства которых соответствуют ранее осуществленному заказчиком (потребителем) бронированию, в том числе соответствующих услуг питания и других дополнительных услуг, входящих в стоимость номера в средстве размещения, категория гостиничного номера не ниже категории, предусмотренной бронированием (в случае если было осуществлено 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бронирование места и (или) номера в гостинице). </w:t>
      </w:r>
      <w:r w:rsidRPr="000867F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При этом цена услуг, уплаченная </w:t>
      </w:r>
      <w:proofErr w:type="gramStart"/>
      <w:r w:rsidRPr="000867F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Заказчиком</w:t>
      </w:r>
      <w:proofErr w:type="gramEnd"/>
      <w:r w:rsidRPr="000867F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сохраняется на уровне, существующем на момент бронирования.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867FB" w:rsidRPr="000867FB" w:rsidRDefault="000867FB" w:rsidP="00086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867F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Возврат денежных средств, уплаченных при бронировании номера.</w:t>
      </w:r>
    </w:p>
    <w:p w:rsidR="000867FB" w:rsidRPr="000867FB" w:rsidRDefault="000867FB" w:rsidP="000867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Заказчик (Потребитель) откажется от предоставления равнозначных услуг, либо Исполнитель (отель, гостиница, иное средства размещения) не предложит в установленные сроки равнозначных услуг, то </w:t>
      </w:r>
      <w:r w:rsidRPr="000867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 имеет право на возврат денежных средств, уплаченных при бронировании номера.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867FB" w:rsidRPr="000867FB" w:rsidRDefault="000867FB" w:rsidP="000867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Возврат средств Заказчику осуществляется Исполнителем (гостиницей, отелем, другим средством размещения) в сроки до 31 декабря 2021 года. </w:t>
      </w:r>
    </w:p>
    <w:p w:rsidR="000867FB" w:rsidRPr="000867FB" w:rsidRDefault="000867FB" w:rsidP="000867FB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867F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Можно ли сначала согласиться на предоставление равноценных услуг, а потом отказаться и вернуть деньги?</w:t>
      </w:r>
    </w:p>
    <w:p w:rsidR="000867FB" w:rsidRPr="000867FB" w:rsidRDefault="000867FB" w:rsidP="000867F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Да, это возможно. </w:t>
      </w:r>
    </w:p>
    <w:p w:rsidR="000867FB" w:rsidRPr="000867FB" w:rsidRDefault="000867FB" w:rsidP="000867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67FB" w:rsidRPr="000867FB" w:rsidRDefault="000867FB" w:rsidP="000867F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установлено, что </w:t>
      </w:r>
      <w:r w:rsidRPr="000867FB">
        <w:rPr>
          <w:rFonts w:ascii="Times New Roman" w:eastAsia="Times New Roman" w:hAnsi="Times New Roman" w:cs="Times New Roman"/>
          <w:i/>
          <w:iCs/>
          <w:color w:val="ED008C"/>
          <w:sz w:val="24"/>
          <w:szCs w:val="24"/>
          <w:lang w:eastAsia="ru-RU"/>
        </w:rPr>
        <w:t>"в случае, если заказчик (потребитель) не воспользовался равнозначными услугами размещения до окончания срока действия обязательства, бронирование отменяется и исполнитель осуществляет возврат заказчику (потребителю) уплаченных им при осуществлении бронирования денежных сумм не позднее 31 декабря 2021 г."</w:t>
      </w:r>
    </w:p>
    <w:p w:rsidR="000867FB" w:rsidRPr="000867FB" w:rsidRDefault="000867FB" w:rsidP="00086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867F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Кто имеет право на досрочный возврат средств, уплаченных при бронировании?</w:t>
      </w:r>
    </w:p>
    <w:p w:rsidR="000867FB" w:rsidRPr="000867FB" w:rsidRDefault="000867FB" w:rsidP="000867F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течении 90 дней с момента предъявления требования Исполнителю (гостинице, отелю иному средству размещения, имеют право на возврат денег следующие Заказчики: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  лица старше 65 лет;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  лица, попавшие в трудную жизненную ситуации.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67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понимается под трудной жизненной ситуацией? Любое из нижеперечисленных обстоятельств: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наличие у потребителя инвалидности, подтвержденной в установленном порядке; 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временная нетрудоспособность потребителя сроком более 2 месяцев подряд; 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регистрация потребителя в качестве безработного гражданина, который не имеет заработка, в органах службы занятости в целях поиска подходящей работы.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Денежные средства, уплаченные при бронировании вернут с процентами.</w:t>
      </w:r>
    </w:p>
    <w:p w:rsidR="000867FB" w:rsidRPr="000867FB" w:rsidRDefault="000867FB" w:rsidP="000867FB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установлено, что </w:t>
      </w:r>
      <w:r w:rsidRPr="000867FB">
        <w:rPr>
          <w:rFonts w:ascii="Times New Roman" w:eastAsia="Times New Roman" w:hAnsi="Times New Roman" w:cs="Times New Roman"/>
          <w:i/>
          <w:iCs/>
          <w:color w:val="ED008C"/>
          <w:sz w:val="24"/>
          <w:szCs w:val="24"/>
          <w:lang w:eastAsia="ru-RU"/>
        </w:rPr>
        <w:t xml:space="preserve">"Исполнитель при осуществлении возврата заказчику (потребителю) уплаченных им при бронировании денежных сумм в случаях, предусмотренных пунктами 5 - 7 настоящего Положения, обязан уплатить заказчику (потребителю) проценты за пользование денежными средствами в размере одной триста шестьдесят пятой ключевой ставки Центрального банка Российской Федерации, действующей на дату вступления силу постановления, указанного в абзаце первом пункта 3 настоящего Положения, за каждый календарный день пользования. Проценты начисляются со дня предъявления заказчиком (потребителем) </w:t>
      </w:r>
      <w:r w:rsidRPr="000867FB">
        <w:rPr>
          <w:rFonts w:ascii="Times New Roman" w:eastAsia="Times New Roman" w:hAnsi="Times New Roman" w:cs="Times New Roman"/>
          <w:i/>
          <w:iCs/>
          <w:color w:val="ED008C"/>
          <w:sz w:val="24"/>
          <w:szCs w:val="24"/>
          <w:lang w:eastAsia="ru-RU"/>
        </w:rPr>
        <w:lastRenderedPageBreak/>
        <w:t>соответствующего требования до дня возврата заказчику (потребителю) уплаченных им при бронировании денежных сумм"</w:t>
      </w:r>
      <w:r w:rsidRPr="000867FB">
        <w:rPr>
          <w:rFonts w:ascii="Times New Roman" w:eastAsia="Times New Roman" w:hAnsi="Times New Roman" w:cs="Times New Roman"/>
          <w:i/>
          <w:iCs/>
          <w:color w:val="ED008C"/>
          <w:sz w:val="24"/>
          <w:szCs w:val="24"/>
          <w:lang w:eastAsia="ru-RU"/>
        </w:rPr>
        <w:br/>
      </w:r>
    </w:p>
    <w:p w:rsidR="000867FB" w:rsidRPr="000867FB" w:rsidRDefault="000867FB" w:rsidP="00086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867F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Для кого указанное постановление (положение) является обязательным?</w:t>
      </w:r>
    </w:p>
    <w:p w:rsidR="000867FB" w:rsidRPr="000867FB" w:rsidRDefault="000867FB" w:rsidP="000867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Постановление Правительства устанавливает, что его нормы обязательны для гостиниц и иных средств размещения.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Федеральный закон "Об основах туристической деятельности в Российской Федерации" определяет понятия "средство размещения" и "гостиница"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67F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средство размещения</w:t>
      </w:r>
      <w:r w:rsidRPr="000867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- имущественный комплекс, включающий в себя здание или часть здания, помещения, оборудование и иное имущество и используемый для временного размещения и обеспечения временного проживания физических лиц;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67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гостиница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средство размещения, в котором предоставляются гостиничные услуги и которое относится к одному из видов гостиниц, предусмотренных положением о классификации гостиниц, утвержденным Правительством Российской Федерации. К гостиницам не относятся средства размещения, используемые для осуществления основной деятельности организаций отдыха и оздоровления детей, медицинских организаций, организаций социального обслуживания, физкультурно-спортивных организаций, централизованных религиозных организаций и (или) религиозных организаций, входящих в их структуру;</w:t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8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Таким образом, гостиницы, отели, пансионаты, санатории, кемпинги, гостевые дома, хостелы и иные средства размещения обязаны соблюдать изложенные выше правила.</w:t>
      </w:r>
    </w:p>
    <w:p w:rsidR="00EA059B" w:rsidRDefault="00EA059B"/>
    <w:sectPr w:rsidR="00EA0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196"/>
    <w:rsid w:val="000867FB"/>
    <w:rsid w:val="00B94488"/>
    <w:rsid w:val="00EA059B"/>
    <w:rsid w:val="00F8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13AB6D-C624-428D-A677-25857E158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81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6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34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38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925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693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516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442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2055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9074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71808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2640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5110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2803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2922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41655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915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202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84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Koroleva</dc:creator>
  <cp:keywords/>
  <dc:description/>
  <cp:lastModifiedBy>Koroleva</cp:lastModifiedBy>
  <cp:revision>4</cp:revision>
  <dcterms:created xsi:type="dcterms:W3CDTF">2020-08-31T13:13:00Z</dcterms:created>
  <dcterms:modified xsi:type="dcterms:W3CDTF">2020-08-31T13:15:00Z</dcterms:modified>
</cp:coreProperties>
</file>